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101"/>
        <w:ind w:left="3683" w:right="267" w:firstLine="122"/>
        <w:jc w:val="righ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540384</wp:posOffset>
            </wp:positionH>
            <wp:positionV relativeFrom="paragraph">
              <wp:posOffset>-134169</wp:posOffset>
            </wp:positionV>
            <wp:extent cx="2007869" cy="2171065"/>
            <wp:effectExtent l="0" t="0" r="0" b="0"/>
            <wp:wrapNone/>
            <wp:docPr id="1" name="Image 1" descr="L:\Fußwallfahrt\Wallfahrtsleitung\Öffentlichkeitsarbeit\Plakate\2025\BJA_Wallfahrt25_Titelbild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:\Fußwallfahrt\Wallfahrtsleitung\Öffentlichkeitsarbeit\Plakate\2025\BJA_Wallfahrt25_Titelbil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69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Herzliche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Einladung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zur Jugendfußwallfahrt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nach</w:t>
      </w:r>
    </w:p>
    <w:p>
      <w:pPr>
        <w:spacing w:before="0"/>
        <w:ind w:left="4938" w:right="268" w:firstLine="859"/>
        <w:jc w:val="right"/>
        <w:rPr>
          <w:b/>
          <w:sz w:val="28"/>
        </w:rPr>
      </w:pPr>
      <w:r>
        <w:rPr>
          <w:b/>
          <w:spacing w:val="-2"/>
          <w:sz w:val="28"/>
        </w:rPr>
        <w:t>Altötting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02.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03.</w:t>
      </w:r>
    </w:p>
    <w:p>
      <w:pPr>
        <w:spacing w:before="0"/>
        <w:ind w:left="0" w:right="266" w:firstLine="0"/>
        <w:jc w:val="right"/>
        <w:rPr>
          <w:b/>
          <w:sz w:val="28"/>
        </w:rPr>
      </w:pPr>
      <w:r>
        <w:rPr>
          <w:b/>
          <w:sz w:val="28"/>
        </w:rPr>
        <w:t>Mai</w:t>
      </w:r>
      <w:r>
        <w:rPr>
          <w:b/>
          <w:spacing w:val="-4"/>
          <w:sz w:val="28"/>
        </w:rPr>
        <w:t> 2025</w:t>
      </w:r>
    </w:p>
    <w:p>
      <w:pPr>
        <w:spacing w:line="231" w:lineRule="exact" w:before="235"/>
        <w:ind w:left="3594" w:right="0" w:firstLine="0"/>
        <w:jc w:val="both"/>
        <w:rPr>
          <w:b/>
          <w:sz w:val="20"/>
        </w:rPr>
      </w:pPr>
      <w:r>
        <w:rPr>
          <w:b/>
          <w:color w:val="006FC0"/>
          <w:sz w:val="20"/>
        </w:rPr>
        <w:t>„Pilger</w:t>
      </w:r>
      <w:r>
        <w:rPr>
          <w:b/>
          <w:color w:val="006FC0"/>
          <w:spacing w:val="-9"/>
          <w:sz w:val="20"/>
        </w:rPr>
        <w:t> </w:t>
      </w:r>
      <w:r>
        <w:rPr>
          <w:b/>
          <w:color w:val="006FC0"/>
          <w:sz w:val="20"/>
        </w:rPr>
        <w:t>der</w:t>
      </w:r>
      <w:r>
        <w:rPr>
          <w:b/>
          <w:color w:val="006FC0"/>
          <w:spacing w:val="-9"/>
          <w:sz w:val="20"/>
        </w:rPr>
        <w:t> </w:t>
      </w:r>
      <w:r>
        <w:rPr>
          <w:b/>
          <w:color w:val="006FC0"/>
          <w:spacing w:val="-2"/>
          <w:sz w:val="20"/>
        </w:rPr>
        <w:t>Hoffung“</w:t>
      </w:r>
    </w:p>
    <w:p>
      <w:pPr>
        <w:pStyle w:val="BodyText"/>
        <w:ind w:left="3594" w:right="268"/>
        <w:jc w:val="both"/>
      </w:pPr>
      <w:r>
        <w:rPr/>
        <w:t>Unter</w:t>
      </w:r>
      <w:r>
        <w:rPr>
          <w:spacing w:val="-6"/>
        </w:rPr>
        <w:t> </w:t>
      </w:r>
      <w:r>
        <w:rPr/>
        <w:t>diesem</w:t>
      </w:r>
      <w:r>
        <w:rPr>
          <w:spacing w:val="-7"/>
        </w:rPr>
        <w:t> </w:t>
      </w:r>
      <w:r>
        <w:rPr/>
        <w:t>Motto</w:t>
      </w:r>
      <w:r>
        <w:rPr>
          <w:spacing w:val="-6"/>
        </w:rPr>
        <w:t> </w:t>
      </w:r>
      <w:r>
        <w:rPr/>
        <w:t>laden</w:t>
      </w:r>
      <w:r>
        <w:rPr>
          <w:spacing w:val="-5"/>
        </w:rPr>
        <w:t> </w:t>
      </w:r>
      <w:r>
        <w:rPr/>
        <w:t>wir</w:t>
      </w:r>
      <w:r>
        <w:rPr>
          <w:spacing w:val="-7"/>
        </w:rPr>
        <w:t> </w:t>
      </w:r>
      <w:r>
        <w:rPr/>
        <w:t>wieder ganz herzlich zur traditionellen Jugendfußwallfahrt ein.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right="4044"/>
      </w:pPr>
      <w:r>
        <w:rPr>
          <w:u w:val="single"/>
        </w:rPr>
        <w:t>Route</w:t>
      </w:r>
      <w:r>
        <w:rPr>
          <w:spacing w:val="-10"/>
          <w:u w:val="single"/>
        </w:rPr>
        <w:t> </w:t>
      </w:r>
      <w:r>
        <w:rPr>
          <w:u w:val="single"/>
        </w:rPr>
        <w:t>Passau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Altötting</w:t>
      </w:r>
      <w:r>
        <w:rPr/>
        <w:t> Freitag, 02. Mai</w:t>
      </w:r>
    </w:p>
    <w:p>
      <w:pPr>
        <w:pStyle w:val="BodyText"/>
        <w:spacing w:before="1"/>
        <w:ind w:left="252"/>
      </w:pPr>
      <w:r>
        <w:rPr/>
        <w:t>Passau,</w:t>
      </w:r>
      <w:r>
        <w:rPr>
          <w:spacing w:val="-8"/>
        </w:rPr>
        <w:t> </w:t>
      </w:r>
      <w:r>
        <w:rPr/>
        <w:t>St.</w:t>
      </w:r>
      <w:r>
        <w:rPr>
          <w:spacing w:val="-4"/>
        </w:rPr>
        <w:t> </w:t>
      </w:r>
      <w:r>
        <w:rPr/>
        <w:t>Nikola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Vornbach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Pocking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Malching*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Samstag,</w:t>
      </w:r>
      <w:r>
        <w:rPr>
          <w:spacing w:val="-8"/>
        </w:rPr>
        <w:t> </w:t>
      </w:r>
      <w:r>
        <w:rPr/>
        <w:t>03.</w:t>
      </w:r>
      <w:r>
        <w:rPr>
          <w:spacing w:val="-9"/>
        </w:rPr>
        <w:t> </w:t>
      </w:r>
      <w:r>
        <w:rPr>
          <w:spacing w:val="-5"/>
        </w:rPr>
        <w:t>Mai</w:t>
      </w:r>
    </w:p>
    <w:p>
      <w:pPr>
        <w:pStyle w:val="BodyText"/>
        <w:ind w:left="252"/>
      </w:pPr>
      <w:r>
        <w:rPr/>
        <w:t>Ering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Simbach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Stammham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Altötting</w:t>
      </w:r>
    </w:p>
    <w:p>
      <w:pPr>
        <w:pStyle w:val="BodyText"/>
        <w:spacing w:before="1"/>
      </w:pPr>
    </w:p>
    <w:p>
      <w:pPr>
        <w:pStyle w:val="Heading1"/>
        <w:spacing w:before="1"/>
        <w:ind w:right="4044"/>
      </w:pPr>
      <w:r>
        <w:rPr>
          <w:u w:val="single"/>
        </w:rPr>
        <w:t>Route</w:t>
      </w:r>
      <w:r>
        <w:rPr>
          <w:spacing w:val="-10"/>
          <w:u w:val="single"/>
        </w:rPr>
        <w:t> </w:t>
      </w:r>
      <w:r>
        <w:rPr>
          <w:u w:val="single"/>
        </w:rPr>
        <w:t>Osterhofen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Altötting</w:t>
      </w:r>
      <w:r>
        <w:rPr/>
        <w:t> Freitag, 02. Mai</w:t>
      </w:r>
    </w:p>
    <w:p>
      <w:pPr>
        <w:pStyle w:val="BodyText"/>
        <w:spacing w:line="231" w:lineRule="exact"/>
        <w:ind w:left="252"/>
      </w:pPr>
      <w:r>
        <w:rPr/>
        <w:t>Altenmarkt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Johanniskirchen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Gartlberg,</w:t>
      </w:r>
      <w:r>
        <w:rPr>
          <w:spacing w:val="-11"/>
        </w:rPr>
        <w:t> </w:t>
      </w:r>
      <w:r>
        <w:rPr>
          <w:spacing w:val="-2"/>
        </w:rPr>
        <w:t>Pfarrkirchen*</w:t>
      </w:r>
    </w:p>
    <w:p>
      <w:pPr>
        <w:pStyle w:val="BodyText"/>
      </w:pPr>
    </w:p>
    <w:p>
      <w:pPr>
        <w:pStyle w:val="Heading1"/>
        <w:spacing w:line="231" w:lineRule="exact" w:before="1"/>
      </w:pPr>
      <w:r>
        <w:rPr/>
        <w:t>Samstag,</w:t>
      </w:r>
      <w:r>
        <w:rPr>
          <w:spacing w:val="-9"/>
        </w:rPr>
        <w:t> </w:t>
      </w:r>
      <w:r>
        <w:rPr/>
        <w:t>03.</w:t>
      </w:r>
      <w:r>
        <w:rPr>
          <w:spacing w:val="-9"/>
        </w:rPr>
        <w:t> </w:t>
      </w:r>
      <w:r>
        <w:rPr>
          <w:spacing w:val="-5"/>
        </w:rPr>
        <w:t>Mai</w:t>
      </w:r>
    </w:p>
    <w:p>
      <w:pPr>
        <w:pStyle w:val="BodyText"/>
        <w:spacing w:line="231" w:lineRule="exact"/>
        <w:ind w:left="252"/>
      </w:pPr>
      <w:r>
        <w:rPr/>
        <w:t>Pfarrkirchen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Tann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Perach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Altötting</w:t>
      </w:r>
    </w:p>
    <w:p>
      <w:pPr>
        <w:pStyle w:val="BodyText"/>
        <w:spacing w:before="1"/>
      </w:pPr>
    </w:p>
    <w:p>
      <w:pPr>
        <w:pStyle w:val="Heading1"/>
        <w:ind w:right="4044"/>
      </w:pPr>
      <w:r>
        <w:rPr>
          <w:u w:val="single"/>
        </w:rPr>
        <w:t>Route</w:t>
      </w:r>
      <w:r>
        <w:rPr>
          <w:spacing w:val="-11"/>
          <w:u w:val="single"/>
        </w:rPr>
        <w:t> </w:t>
      </w:r>
      <w:r>
        <w:rPr>
          <w:u w:val="single"/>
        </w:rPr>
        <w:t>Rottal</w:t>
      </w:r>
      <w:r>
        <w:rPr>
          <w:spacing w:val="-10"/>
          <w:u w:val="single"/>
        </w:rPr>
        <w:t> </w:t>
      </w:r>
      <w:r>
        <w:rPr>
          <w:u w:val="single"/>
        </w:rPr>
        <w:t>–</w:t>
      </w:r>
      <w:r>
        <w:rPr>
          <w:spacing w:val="-12"/>
          <w:u w:val="single"/>
        </w:rPr>
        <w:t> </w:t>
      </w:r>
      <w:r>
        <w:rPr>
          <w:u w:val="single"/>
        </w:rPr>
        <w:t>Altötting</w:t>
      </w:r>
      <w:r>
        <w:rPr/>
        <w:t> Samstag, 03. Mai</w:t>
      </w:r>
    </w:p>
    <w:p>
      <w:pPr>
        <w:pStyle w:val="BodyText"/>
        <w:ind w:left="252"/>
      </w:pPr>
      <w:r>
        <w:rPr/>
        <w:t>Schönau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Eggenfelden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Mitterskirchen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Reischach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Innbrücke (Zusammentreffen mit der Route Osterhofen)</w:t>
      </w:r>
    </w:p>
    <w:p>
      <w:pPr>
        <w:pStyle w:val="BodyText"/>
        <w:spacing w:before="1"/>
      </w:pPr>
    </w:p>
    <w:p>
      <w:pPr>
        <w:pStyle w:val="BodyText"/>
        <w:ind w:left="252" w:right="269"/>
        <w:jc w:val="both"/>
      </w:pPr>
      <w:r>
        <w:rPr/>
        <w:t>Zudem</w:t>
      </w:r>
      <w:r>
        <w:rPr>
          <w:spacing w:val="-16"/>
        </w:rPr>
        <w:t> </w:t>
      </w:r>
      <w:r>
        <w:rPr/>
        <w:t>gehen</w:t>
      </w:r>
      <w:r>
        <w:rPr>
          <w:spacing w:val="-15"/>
        </w:rPr>
        <w:t> </w:t>
      </w:r>
      <w:r>
        <w:rPr/>
        <w:t>verschiedene</w:t>
      </w:r>
      <w:r>
        <w:rPr>
          <w:spacing w:val="-15"/>
        </w:rPr>
        <w:t> </w:t>
      </w:r>
      <w:r>
        <w:rPr/>
        <w:t>Gruppen</w:t>
      </w:r>
      <w:r>
        <w:rPr>
          <w:spacing w:val="-15"/>
        </w:rPr>
        <w:t> </w:t>
      </w:r>
      <w:r>
        <w:rPr/>
        <w:t>u.</w:t>
      </w:r>
      <w:r>
        <w:rPr>
          <w:spacing w:val="-12"/>
        </w:rPr>
        <w:t> </w:t>
      </w:r>
      <w:r>
        <w:rPr/>
        <w:t>a.</w:t>
      </w:r>
      <w:r>
        <w:rPr>
          <w:spacing w:val="-15"/>
        </w:rPr>
        <w:t> </w:t>
      </w:r>
      <w:r>
        <w:rPr/>
        <w:t>bereits</w:t>
      </w:r>
      <w:r>
        <w:rPr>
          <w:spacing w:val="-14"/>
        </w:rPr>
        <w:t> </w:t>
      </w:r>
      <w:r>
        <w:rPr/>
        <w:t>am</w:t>
      </w:r>
      <w:r>
        <w:rPr>
          <w:spacing w:val="-15"/>
        </w:rPr>
        <w:t> </w:t>
      </w:r>
      <w:r>
        <w:rPr/>
        <w:t>Donnerstag</w:t>
      </w:r>
      <w:r>
        <w:rPr>
          <w:spacing w:val="-15"/>
        </w:rPr>
        <w:t> </w:t>
      </w:r>
      <w:r>
        <w:rPr/>
        <w:t>von</w:t>
      </w:r>
      <w:r>
        <w:rPr>
          <w:spacing w:val="-15"/>
        </w:rPr>
        <w:t> </w:t>
      </w:r>
      <w:r>
        <w:rPr/>
        <w:t>Regen und Grafenau los und schließen sich den Routen an.</w:t>
      </w:r>
    </w:p>
    <w:p>
      <w:pPr>
        <w:pStyle w:val="BodyText"/>
        <w:ind w:left="252" w:right="269"/>
        <w:jc w:val="both"/>
      </w:pPr>
      <w:r>
        <w:rPr/>
        <w:t>Am</w:t>
      </w:r>
      <w:r>
        <w:rPr>
          <w:spacing w:val="-12"/>
        </w:rPr>
        <w:t> </w:t>
      </w:r>
      <w:r>
        <w:rPr/>
        <w:t>Samstagabend</w:t>
      </w:r>
      <w:r>
        <w:rPr>
          <w:spacing w:val="-13"/>
        </w:rPr>
        <w:t> </w:t>
      </w:r>
      <w:r>
        <w:rPr/>
        <w:t>findet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der</w:t>
      </w:r>
      <w:r>
        <w:rPr>
          <w:spacing w:val="-12"/>
        </w:rPr>
        <w:t> </w:t>
      </w:r>
      <w:r>
        <w:rPr/>
        <w:t>Basilika</w:t>
      </w:r>
      <w:r>
        <w:rPr>
          <w:spacing w:val="-6"/>
        </w:rPr>
        <w:t> </w:t>
      </w:r>
      <w:r>
        <w:rPr/>
        <w:t>ein</w:t>
      </w:r>
      <w:r>
        <w:rPr>
          <w:spacing w:val="-10"/>
        </w:rPr>
        <w:t> </w:t>
      </w:r>
      <w:r>
        <w:rPr/>
        <w:t>Jugendgottesdienst</w:t>
      </w:r>
      <w:r>
        <w:rPr>
          <w:spacing w:val="-9"/>
        </w:rPr>
        <w:t> </w:t>
      </w:r>
      <w:r>
        <w:rPr/>
        <w:t>mit</w:t>
      </w:r>
      <w:r>
        <w:rPr>
          <w:spacing w:val="-12"/>
        </w:rPr>
        <w:t> </w:t>
      </w:r>
      <w:r>
        <w:rPr/>
        <w:t>Bischof Dr.</w:t>
      </w:r>
      <w:r>
        <w:rPr>
          <w:spacing w:val="-8"/>
        </w:rPr>
        <w:t> </w:t>
      </w:r>
      <w:r>
        <w:rPr/>
        <w:t>Stefan</w:t>
      </w:r>
      <w:r>
        <w:rPr>
          <w:spacing w:val="-7"/>
        </w:rPr>
        <w:t> </w:t>
      </w:r>
      <w:r>
        <w:rPr/>
        <w:t>Oster</w:t>
      </w:r>
      <w:r>
        <w:rPr>
          <w:spacing w:val="-7"/>
        </w:rPr>
        <w:t> </w:t>
      </w:r>
      <w:r>
        <w:rPr/>
        <w:t>SDB</w:t>
      </w:r>
      <w:r>
        <w:rPr>
          <w:spacing w:val="-6"/>
        </w:rPr>
        <w:t> </w:t>
      </w:r>
      <w:r>
        <w:rPr/>
        <w:t>statt.</w:t>
      </w:r>
      <w:r>
        <w:rPr>
          <w:spacing w:val="-5"/>
        </w:rPr>
        <w:t> </w:t>
      </w:r>
      <w:r>
        <w:rPr/>
        <w:t>Dieser</w:t>
      </w:r>
      <w:r>
        <w:rPr>
          <w:spacing w:val="-7"/>
        </w:rPr>
        <w:t> </w:t>
      </w:r>
      <w:r>
        <w:rPr/>
        <w:t>mündet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Lichterprozession,</w:t>
      </w:r>
      <w:r>
        <w:rPr>
          <w:spacing w:val="-7"/>
        </w:rPr>
        <w:t> </w:t>
      </w:r>
      <w:r>
        <w:rPr/>
        <w:t>welche den Abschluss der Jugendfußwallfahrt bildet.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674" w:right="693"/>
        <w:jc w:val="center"/>
      </w:pPr>
      <w:r>
        <w:rPr/>
        <w:t>Wir</w:t>
      </w:r>
      <w:r>
        <w:rPr>
          <w:spacing w:val="-9"/>
        </w:rPr>
        <w:t> </w:t>
      </w:r>
      <w:r>
        <w:rPr/>
        <w:t>freuen</w:t>
      </w:r>
      <w:r>
        <w:rPr>
          <w:spacing w:val="-6"/>
        </w:rPr>
        <w:t> </w:t>
      </w:r>
      <w:r>
        <w:rPr/>
        <w:t>uns</w:t>
      </w:r>
      <w:r>
        <w:rPr>
          <w:spacing w:val="-5"/>
        </w:rPr>
        <w:t> </w:t>
      </w:r>
      <w:r>
        <w:rPr/>
        <w:t>auf</w:t>
      </w:r>
      <w:r>
        <w:rPr>
          <w:spacing w:val="-6"/>
        </w:rPr>
        <w:t> </w:t>
      </w:r>
      <w:r>
        <w:rPr/>
        <w:t>viele</w:t>
      </w:r>
      <w:r>
        <w:rPr>
          <w:spacing w:val="-5"/>
        </w:rPr>
        <w:t> </w:t>
      </w:r>
      <w:r>
        <w:rPr/>
        <w:t>Wallfahrerinnen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>
          <w:spacing w:val="-2"/>
        </w:rPr>
        <w:t>Wallfahrer!</w:t>
      </w:r>
    </w:p>
    <w:p>
      <w:pPr>
        <w:spacing w:before="1"/>
        <w:ind w:left="674" w:right="69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4432473</wp:posOffset>
            </wp:positionH>
            <wp:positionV relativeFrom="paragraph">
              <wp:posOffset>189309</wp:posOffset>
            </wp:positionV>
            <wp:extent cx="457488" cy="457488"/>
            <wp:effectExtent l="0" t="0" r="0" b="0"/>
            <wp:wrapNone/>
            <wp:docPr id="2" name="Image 2" descr="C:\Users\Klein\AppData\Local\Microsoft\Windows\INetCache\Content.Outlook\UWU5CLNQ\QR_KJB_Osterhofen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Klein\AppData\Local\Microsoft\Windows\INetCache\Content.Outlook\UWU5CLNQ\QR_KJB_Osterhof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88" cy="45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Euer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BDKJ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Bischöfliche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Jugendamt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Diözese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Passau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501650</wp:posOffset>
                </wp:positionH>
                <wp:positionV relativeFrom="paragraph">
                  <wp:posOffset>388132</wp:posOffset>
                </wp:positionV>
                <wp:extent cx="4453890" cy="5765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453890" cy="576580"/>
                          <a:chExt cx="4453890" cy="5765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7586" y="183743"/>
                            <a:ext cx="10185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540" h="12700">
                                <a:moveTo>
                                  <a:pt x="1018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8336" y="12191"/>
                                </a:lnTo>
                                <a:lnTo>
                                  <a:pt x="1018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4447540" cy="5702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143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Bitte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beachten:</w:t>
                              </w:r>
                            </w:p>
                            <w:p>
                              <w:pPr>
                                <w:spacing w:line="259" w:lineRule="auto" w:before="37"/>
                                <w:ind w:left="105" w:right="181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Malching/Ering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Turnhallen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Pfarrkirchen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im BRK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Haus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wieder Übernachtungen in Turnhallen möglich. Hierzu bitte online über die Homepage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anmelden.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pt;margin-top:30.561651pt;width:350.7pt;height:45.4pt;mso-position-horizontal-relative:page;mso-position-vertical-relative:paragraph;z-index:15729152" id="docshapegroup1" coordorigin="790,611" coordsize="7014,908">
                <v:rect style="position:absolute;left:943;top:900;width:1604;height:20" id="docshape2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5;top:616;width:7004;height:898" type="#_x0000_t202" id="docshape3" filled="false" stroked="true" strokeweight=".5pt" strokecolor="#000000">
                  <v:textbox inset="0,0,0,0">
                    <w:txbxContent>
                      <w:p>
                        <w:pPr>
                          <w:spacing w:before="32"/>
                          <w:ind w:left="14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Bitte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beachten:</w:t>
                        </w:r>
                      </w:p>
                      <w:p>
                        <w:pPr>
                          <w:spacing w:line="259" w:lineRule="auto" w:before="37"/>
                          <w:ind w:left="105" w:right="181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Malching/Ering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Turnhallen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Pfarrkirchen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im BRK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Haus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sind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wieder Übernachtungen in Turnhallen möglich. Hierzu bitte online über die Homepage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anmelden.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Weitere</w:t>
      </w:r>
      <w:r>
        <w:rPr>
          <w:spacing w:val="-8"/>
        </w:rPr>
        <w:t> </w:t>
      </w:r>
      <w:r>
        <w:rPr/>
        <w:t>Infos</w:t>
      </w:r>
      <w:r>
        <w:rPr>
          <w:spacing w:val="-7"/>
        </w:rPr>
        <w:t> </w:t>
      </w:r>
      <w:r>
        <w:rPr/>
        <w:t>unter:</w:t>
      </w:r>
      <w:r>
        <w:rPr>
          <w:spacing w:val="-7"/>
        </w:rPr>
        <w:t> </w:t>
      </w:r>
      <w:hyperlink r:id="rId7">
        <w:r>
          <w:rPr>
            <w:color w:val="0562C1"/>
            <w:u w:val="single" w:color="0562C1"/>
          </w:rPr>
          <w:t>www.bdkj-passau.de</w:t>
        </w:r>
      </w:hyperlink>
      <w:r>
        <w:rPr>
          <w:color w:val="0562C1"/>
          <w:spacing w:val="-7"/>
        </w:rPr>
        <w:t> </w:t>
      </w:r>
      <w:r>
        <w:rPr/>
        <w:t>oder</w:t>
      </w:r>
      <w:r>
        <w:rPr>
          <w:spacing w:val="-8"/>
        </w:rPr>
        <w:t> </w:t>
      </w:r>
      <w:r>
        <w:rPr/>
        <w:t>dem</w:t>
      </w:r>
      <w:r>
        <w:rPr>
          <w:spacing w:val="-8"/>
        </w:rPr>
        <w:t> </w:t>
      </w:r>
      <w:r>
        <w:rPr/>
        <w:t>KJB</w:t>
      </w:r>
      <w:r>
        <w:rPr>
          <w:spacing w:val="-7"/>
        </w:rPr>
        <w:t> </w:t>
      </w:r>
      <w:r>
        <w:rPr>
          <w:spacing w:val="-2"/>
        </w:rPr>
        <w:t>Osterhofen</w:t>
      </w:r>
    </w:p>
    <w:sectPr>
      <w:type w:val="continuous"/>
      <w:pgSz w:w="8400" w:h="11910"/>
      <w:pgMar w:top="28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Trebuchet MS" w:hAnsi="Trebuchet MS" w:eastAsia="Trebuchet MS" w:cs="Trebuchet MS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bdkj-passau.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Seiler, Johanna</dc:creator>
  <dcterms:created xsi:type="dcterms:W3CDTF">2025-02-14T10:54:17Z</dcterms:created>
  <dcterms:modified xsi:type="dcterms:W3CDTF">2025-02-14T10:54:17Z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